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7EEEA2" w14:textId="77777777" w:rsidR="00B867B6" w:rsidRPr="00B867B6" w:rsidRDefault="00B867B6" w:rsidP="00B867B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867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</w:t>
      </w:r>
    </w:p>
    <w:p w14:paraId="69DFD406" w14:textId="4883478A" w:rsidR="002D05F4" w:rsidRDefault="00B867B6" w:rsidP="00B8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долговой политики муниципального района Мелеузовский район Республики Башкортостан</w:t>
      </w:r>
      <w:r w:rsidR="008F27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B86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 202</w:t>
      </w:r>
      <w:r w:rsidR="00547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B86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</w:t>
      </w:r>
    </w:p>
    <w:p w14:paraId="443347F3" w14:textId="08F98025" w:rsidR="00B867B6" w:rsidRPr="00B867B6" w:rsidRDefault="00B867B6" w:rsidP="00B867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547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B86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202</w:t>
      </w:r>
      <w:r w:rsidR="005474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Pr="00B867B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7E5C0C0A" w14:textId="54D70160" w:rsidR="00B867B6" w:rsidRDefault="00B867B6" w:rsidP="00B86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5C961E" w14:textId="77777777" w:rsidR="004D4BF8" w:rsidRPr="00B867B6" w:rsidRDefault="004D4BF8" w:rsidP="00B867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46E8E0" w14:textId="7571EF0C" w:rsidR="00B867B6" w:rsidRPr="0079276A" w:rsidRDefault="00B867B6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направления долговой политики муниципального района Мелеузовский район Республики Башкортостан на 202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 </w:t>
      </w:r>
      <w:r w:rsidR="00AF1FEB" w:rsidRPr="0079276A">
        <w:rPr>
          <w:rFonts w:ascii="Times New Roman" w:hAnsi="Times New Roman" w:cs="Times New Roman"/>
          <w:sz w:val="28"/>
          <w:szCs w:val="28"/>
        </w:rPr>
        <w:t xml:space="preserve">определяют цели и задачи, основные факторы, влияющие на характер и направления долговой политики, инструменты </w:t>
      </w:r>
      <w:r w:rsidR="0079276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F1FEB" w:rsidRPr="0079276A">
        <w:rPr>
          <w:rFonts w:ascii="Times New Roman" w:hAnsi="Times New Roman" w:cs="Times New Roman"/>
          <w:sz w:val="28"/>
          <w:szCs w:val="28"/>
        </w:rPr>
        <w:t>ее реализации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04CFEBF" w14:textId="653A2E39" w:rsidR="00B867B6" w:rsidRPr="0079276A" w:rsidRDefault="00AF1FEB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B867B6"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20</w:t>
      </w:r>
      <w:r w:rsidR="002968AC"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867B6"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муниципальный район Мелеузовский район Республики Башкортостан относится к группе заемщиков с высоким уровнем долговой устойчивости, что характеризуется следующими показателями:</w:t>
      </w:r>
    </w:p>
    <w:p w14:paraId="74D5A3F3" w14:textId="071AAEFC" w:rsidR="00B867B6" w:rsidRPr="0079276A" w:rsidRDefault="00B867B6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муниципального долга муниципального района </w:t>
      </w:r>
      <w:r w:rsidR="00E772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Мелеузовский район Республики Башкортостан (далее – муниципальный долг) составил 0,0 руб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B24BC0" w14:textId="2ABEE1A6" w:rsidR="00AF1FEB" w:rsidRPr="0079276A" w:rsidRDefault="00AF1FEB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долговая нагрузка находится на безопасном уровне и составила 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0,0 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общему объему доходов бюджета муниципального района Мелеузовский район Республика Башкортостан (далее - бюджета муниципального района) без учета объема безвозмездных поступлений; </w:t>
      </w:r>
    </w:p>
    <w:p w14:paraId="1A9DAA55" w14:textId="720B1D55" w:rsidR="00AF1FEB" w:rsidRPr="0079276A" w:rsidRDefault="00AF1FEB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отношение расходов на обслуживание и погашение муниципального долга к сумме налоговых и неналоговых доходов бюджета муниципального района и дотаций из бюджета Республики Башкортостан составило 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0,0 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  </w:t>
      </w:r>
    </w:p>
    <w:p w14:paraId="42FF94D1" w14:textId="403EFF0B" w:rsidR="00B867B6" w:rsidRPr="0079276A" w:rsidRDefault="00B867B6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обслуживание муниципального долга составили 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0,0 ру</w:t>
      </w:r>
      <w:r w:rsid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1FCF35C" w14:textId="6CFFF913" w:rsidR="00B867B6" w:rsidRPr="0079276A" w:rsidRDefault="00AF1FEB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B867B6"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целями и задачами долговой политики муниципального района Мелеузовский район Республики Башкортостан на предстоящий период являются сохранение высокой степени долговой устойчивости, укрепление имиджа надежного заемщика.</w:t>
      </w:r>
    </w:p>
    <w:p w14:paraId="4010FDAB" w14:textId="77777777" w:rsidR="00B867B6" w:rsidRPr="0079276A" w:rsidRDefault="00B867B6" w:rsidP="0079276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9276A">
        <w:rPr>
          <w:rFonts w:ascii="Times New Roman" w:eastAsia="Times New Roman" w:hAnsi="Times New Roman" w:cs="Times New Roman"/>
          <w:sz w:val="28"/>
          <w:szCs w:val="28"/>
        </w:rPr>
        <w:t>Достижение указанных задач будет осуществляться посредством мониторинга состояния муниципального долга.</w:t>
      </w:r>
    </w:p>
    <w:p w14:paraId="223113FC" w14:textId="2957F3D3" w:rsidR="00AF1FEB" w:rsidRPr="002A44D4" w:rsidRDefault="00AF1FEB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2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B867B6" w:rsidRPr="002A44D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 фактор</w:t>
      </w:r>
      <w:r w:rsidRPr="002A44D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B867B6" w:rsidRPr="002A44D4">
        <w:rPr>
          <w:rFonts w:ascii="Times New Roman" w:eastAsia="Times New Roman" w:hAnsi="Times New Roman" w:cs="Times New Roman"/>
          <w:sz w:val="28"/>
          <w:szCs w:val="28"/>
          <w:lang w:eastAsia="ru-RU"/>
        </w:rPr>
        <w:t>м, определяющим характер и направления долговой политики, явля</w:t>
      </w:r>
      <w:r w:rsidRPr="002A44D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867B6" w:rsidRPr="002A44D4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</w:t>
      </w:r>
      <w:r w:rsidRPr="002A44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A44D4">
        <w:rPr>
          <w:rFonts w:ascii="Times New Roman" w:hAnsi="Times New Roman" w:cs="Times New Roman"/>
          <w:sz w:val="28"/>
          <w:szCs w:val="28"/>
        </w:rPr>
        <w:t>реализация задач, определенных указ</w:t>
      </w:r>
      <w:r w:rsidR="00952925" w:rsidRPr="002A44D4">
        <w:rPr>
          <w:rFonts w:ascii="Times New Roman" w:hAnsi="Times New Roman" w:cs="Times New Roman"/>
          <w:sz w:val="28"/>
          <w:szCs w:val="28"/>
        </w:rPr>
        <w:t>ом</w:t>
      </w:r>
      <w:r w:rsidRPr="002A44D4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</w:t>
      </w:r>
      <w:r w:rsidR="00F95FC6" w:rsidRPr="002A44D4">
        <w:rPr>
          <w:rFonts w:ascii="Times New Roman" w:hAnsi="Times New Roman" w:cs="Times New Roman"/>
          <w:sz w:val="28"/>
          <w:szCs w:val="28"/>
        </w:rPr>
        <w:t xml:space="preserve">от </w:t>
      </w:r>
      <w:r w:rsidR="002A44D4" w:rsidRPr="002A44D4">
        <w:rPr>
          <w:rFonts w:ascii="Times New Roman" w:hAnsi="Times New Roman" w:cs="Times New Roman"/>
          <w:sz w:val="28"/>
          <w:szCs w:val="28"/>
        </w:rPr>
        <w:t>0</w:t>
      </w:r>
      <w:r w:rsidR="00F95FC6" w:rsidRPr="002A44D4">
        <w:rPr>
          <w:rFonts w:ascii="Times New Roman" w:hAnsi="Times New Roman" w:cs="Times New Roman"/>
          <w:sz w:val="28"/>
          <w:szCs w:val="28"/>
        </w:rPr>
        <w:t>7 мая 2024 г</w:t>
      </w:r>
      <w:r w:rsidR="00BF6BE5" w:rsidRPr="002A44D4">
        <w:rPr>
          <w:rFonts w:ascii="Times New Roman" w:hAnsi="Times New Roman" w:cs="Times New Roman"/>
          <w:sz w:val="28"/>
          <w:szCs w:val="28"/>
        </w:rPr>
        <w:t>.</w:t>
      </w:r>
      <w:r w:rsidR="00F95FC6" w:rsidRPr="002A44D4">
        <w:rPr>
          <w:rFonts w:ascii="Times New Roman" w:hAnsi="Times New Roman" w:cs="Times New Roman"/>
          <w:sz w:val="28"/>
          <w:szCs w:val="28"/>
        </w:rPr>
        <w:t xml:space="preserve"> № 309</w:t>
      </w:r>
      <w:r w:rsidR="004D4BF8" w:rsidRPr="002A44D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F95FC6" w:rsidRPr="002A44D4">
        <w:rPr>
          <w:rFonts w:ascii="Times New Roman" w:hAnsi="Times New Roman" w:cs="Times New Roman"/>
          <w:sz w:val="28"/>
          <w:szCs w:val="28"/>
        </w:rPr>
        <w:t xml:space="preserve"> «О национальных целях развития Российской Федерации на период </w:t>
      </w:r>
      <w:r w:rsidR="004D4BF8" w:rsidRPr="002A44D4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95FC6" w:rsidRPr="002A44D4">
        <w:rPr>
          <w:rFonts w:ascii="Times New Roman" w:hAnsi="Times New Roman" w:cs="Times New Roman"/>
          <w:sz w:val="28"/>
          <w:szCs w:val="28"/>
        </w:rPr>
        <w:t>до 2030 года и на перспективу до 2036 года»</w:t>
      </w:r>
      <w:r w:rsidR="00E64AD4" w:rsidRPr="002A44D4">
        <w:rPr>
          <w:rFonts w:ascii="Times New Roman" w:hAnsi="Times New Roman" w:cs="Times New Roman"/>
          <w:sz w:val="28"/>
          <w:szCs w:val="28"/>
        </w:rPr>
        <w:t>.</w:t>
      </w:r>
    </w:p>
    <w:p w14:paraId="0BB6C91A" w14:textId="31E883DC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долговой политики будет осуществляться посредством:</w:t>
      </w:r>
    </w:p>
    <w:p w14:paraId="035CA6E0" w14:textId="07B67F5C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контроля соответствия параметров дефицита и муниципального долга ограничениям, установленным соглашениями, заключенными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Министерством финансов Республики Башкортостан;</w:t>
      </w:r>
    </w:p>
    <w:p w14:paraId="147A90FB" w14:textId="239E029E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недопущения принятия новых расходных обязательств муниципального района Мелеузовский район Республики Башкортостан, </w:t>
      </w:r>
      <w:r w:rsidR="0079276A"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обеспеченных стабильными источниками доходов;</w:t>
      </w:r>
    </w:p>
    <w:p w14:paraId="22FE7524" w14:textId="62FF5F12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предсказуемости проводимой долговой политики, доступности и прозрачности информации путем опубликования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E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Открытом бюджете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Мелеузовский район Республики Башкортостан</w:t>
      </w:r>
      <w:r w:rsidR="000E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информационно-телекоммуникационной сети Интернет</w:t>
      </w:r>
      <w:r w:rsidR="000E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</w:t>
      </w:r>
      <w:r w:rsidR="000E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планировании и исполнении бюджета муниципального</w:t>
      </w:r>
      <w:r w:rsidR="000E0C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района, об объеме и структуре муниципального долга. </w:t>
      </w:r>
    </w:p>
    <w:p w14:paraId="1B6BA84E" w14:textId="382E8C12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рискам реализации долговой политики относятся:</w:t>
      </w:r>
    </w:p>
    <w:p w14:paraId="0C248896" w14:textId="2AFBAD3C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ухудшение геополитической и экономической ситуации, включая повышение инфляции, снижение темпов экономического роста </w:t>
      </w:r>
      <w:r w:rsidR="0079276A"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и, как следствие, снижение доступности заемных средств и рост стоимости заимствований (процентный риск);</w:t>
      </w:r>
    </w:p>
    <w:p w14:paraId="7098AA92" w14:textId="0E49A7B5" w:rsidR="00E64AD4" w:rsidRPr="00621CFC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снижение поступления доходов в бюджет муниципального района </w:t>
      </w:r>
      <w:r w:rsidR="0079276A"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изменением федерального налогового законодательства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отсутствие в бюджете достаточного объема средств для полного </w:t>
      </w: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своевременного исполнения обязательств бюджета района.</w:t>
      </w:r>
    </w:p>
    <w:p w14:paraId="04B6F114" w14:textId="72418431" w:rsidR="00E64AD4" w:rsidRPr="0079276A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1CFC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снижения имеющихся рисков реализация долговой политики будет осуществляться на основе кассового плана поступления доходов, финансирования расходов, а также анализа исполнения бюджета муниципального района текущего и предыдущих лет.</w:t>
      </w:r>
    </w:p>
    <w:p w14:paraId="58771B12" w14:textId="3C180159" w:rsidR="00E64AD4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F886E0" w14:textId="5A91CC3E" w:rsidR="00F57F9D" w:rsidRDefault="00F57F9D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554C47" w14:textId="77777777" w:rsidR="00F57F9D" w:rsidRPr="0079276A" w:rsidRDefault="00F57F9D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36FD2" w14:textId="24AE160A" w:rsidR="00BF22BA" w:rsidRPr="00BF22BA" w:rsidRDefault="00BF22BA" w:rsidP="00BF2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22BA">
        <w:rPr>
          <w:rFonts w:ascii="Times New Roman" w:eastAsia="Calibri" w:hAnsi="Times New Roman" w:cs="Times New Roman"/>
          <w:sz w:val="28"/>
          <w:szCs w:val="28"/>
        </w:rPr>
        <w:t xml:space="preserve">Заместитель главы </w:t>
      </w:r>
      <w:r w:rsidR="00533331">
        <w:rPr>
          <w:rFonts w:ascii="Times New Roman" w:eastAsia="Calibri" w:hAnsi="Times New Roman" w:cs="Times New Roman"/>
          <w:sz w:val="28"/>
          <w:szCs w:val="28"/>
        </w:rPr>
        <w:t>А</w:t>
      </w:r>
      <w:r w:rsidRPr="00BF22BA">
        <w:rPr>
          <w:rFonts w:ascii="Times New Roman" w:eastAsia="Calibri" w:hAnsi="Times New Roman" w:cs="Times New Roman"/>
          <w:sz w:val="28"/>
          <w:szCs w:val="28"/>
        </w:rPr>
        <w:t>дминистрации</w:t>
      </w:r>
    </w:p>
    <w:p w14:paraId="251430EC" w14:textId="77777777" w:rsidR="00533331" w:rsidRPr="00BF22BA" w:rsidRDefault="00533331" w:rsidP="0053333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22BA">
        <w:rPr>
          <w:rFonts w:ascii="Times New Roman" w:eastAsia="Calibri" w:hAnsi="Times New Roman" w:cs="Times New Roman"/>
          <w:sz w:val="28"/>
          <w:szCs w:val="28"/>
        </w:rPr>
        <w:t>по финансовым вопросам –</w:t>
      </w:r>
    </w:p>
    <w:p w14:paraId="11270F91" w14:textId="77777777" w:rsidR="00533331" w:rsidRDefault="00533331" w:rsidP="00BF2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22BA">
        <w:rPr>
          <w:rFonts w:ascii="Times New Roman" w:eastAsia="Calibri" w:hAnsi="Times New Roman" w:cs="Times New Roman"/>
          <w:sz w:val="28"/>
          <w:szCs w:val="28"/>
        </w:rPr>
        <w:t xml:space="preserve">начальник финансового управления  </w:t>
      </w:r>
    </w:p>
    <w:p w14:paraId="0BC66F72" w14:textId="77777777" w:rsidR="00533331" w:rsidRDefault="00BF22BA" w:rsidP="00BF2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22BA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 w:rsidR="0053333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83B85FE" w14:textId="08CBC162" w:rsidR="00BF22BA" w:rsidRPr="00BF22BA" w:rsidRDefault="00BF22BA" w:rsidP="00BF22B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BF22BA">
        <w:rPr>
          <w:rFonts w:ascii="Times New Roman" w:eastAsia="Calibri" w:hAnsi="Times New Roman" w:cs="Times New Roman"/>
          <w:sz w:val="28"/>
          <w:szCs w:val="28"/>
        </w:rPr>
        <w:t>Мелеузовский район</w:t>
      </w:r>
    </w:p>
    <w:p w14:paraId="7D6FAA31" w14:textId="21315C85" w:rsidR="00BF22BA" w:rsidRPr="00BF22BA" w:rsidRDefault="00BF22BA" w:rsidP="00BF22BA">
      <w:pPr>
        <w:spacing w:after="0" w:line="240" w:lineRule="auto"/>
        <w:rPr>
          <w:rFonts w:ascii="Calibri" w:eastAsia="Calibri" w:hAnsi="Calibri" w:cs="Times New Roman"/>
        </w:rPr>
      </w:pPr>
      <w:r w:rsidRPr="00BF22BA">
        <w:rPr>
          <w:rFonts w:ascii="Times New Roman" w:eastAsia="Calibri" w:hAnsi="Times New Roman" w:cs="Times New Roman"/>
          <w:sz w:val="28"/>
          <w:szCs w:val="28"/>
        </w:rPr>
        <w:t xml:space="preserve">Республики Башкортостан </w:t>
      </w:r>
      <w:r w:rsidR="0053333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</w:t>
      </w:r>
      <w:bookmarkStart w:id="0" w:name="_GoBack"/>
      <w:bookmarkEnd w:id="0"/>
      <w:r w:rsidRPr="00BF22BA">
        <w:rPr>
          <w:rFonts w:ascii="Times New Roman" w:eastAsia="Calibri" w:hAnsi="Times New Roman" w:cs="Times New Roman"/>
          <w:sz w:val="28"/>
          <w:szCs w:val="28"/>
        </w:rPr>
        <w:t>Г.Н. Гончаренко</w:t>
      </w:r>
      <w:bookmarkStart w:id="1" w:name="_Hlk152311767"/>
      <w:r w:rsidRPr="00BF22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End w:id="1"/>
      <w:r w:rsidRPr="00BF22B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3FE10B18" w14:textId="77777777" w:rsidR="00BF22BA" w:rsidRPr="00BF22BA" w:rsidRDefault="00BF22BA" w:rsidP="00BF22BA">
      <w:pPr>
        <w:spacing w:after="0"/>
        <w:ind w:firstLine="426"/>
        <w:jc w:val="both"/>
        <w:rPr>
          <w:rFonts w:ascii="Calibri" w:eastAsia="Calibri" w:hAnsi="Calibri" w:cs="Times New Roman"/>
        </w:rPr>
      </w:pPr>
    </w:p>
    <w:p w14:paraId="3D18AA1A" w14:textId="6C566F75" w:rsidR="00E64AD4" w:rsidRPr="0079276A" w:rsidRDefault="00E64AD4" w:rsidP="007927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64AD4" w:rsidRPr="0079276A" w:rsidSect="00303C5B">
      <w:headerReference w:type="default" r:id="rId6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49BA3" w14:textId="77777777" w:rsidR="00A65309" w:rsidRDefault="00A65309" w:rsidP="00135225">
      <w:pPr>
        <w:spacing w:after="0" w:line="240" w:lineRule="auto"/>
      </w:pPr>
      <w:r>
        <w:separator/>
      </w:r>
    </w:p>
  </w:endnote>
  <w:endnote w:type="continuationSeparator" w:id="0">
    <w:p w14:paraId="42364DDC" w14:textId="77777777" w:rsidR="00A65309" w:rsidRDefault="00A65309" w:rsidP="00135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5CB271" w14:textId="77777777" w:rsidR="00A65309" w:rsidRDefault="00A65309" w:rsidP="00135225">
      <w:pPr>
        <w:spacing w:after="0" w:line="240" w:lineRule="auto"/>
      </w:pPr>
      <w:r>
        <w:separator/>
      </w:r>
    </w:p>
  </w:footnote>
  <w:footnote w:type="continuationSeparator" w:id="0">
    <w:p w14:paraId="393339E6" w14:textId="77777777" w:rsidR="00A65309" w:rsidRDefault="00A65309" w:rsidP="001352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002654590"/>
      <w:docPartObj>
        <w:docPartGallery w:val="Page Numbers (Top of Page)"/>
        <w:docPartUnique/>
      </w:docPartObj>
    </w:sdtPr>
    <w:sdtEndPr/>
    <w:sdtContent>
      <w:p w14:paraId="191A2C60" w14:textId="56C7A6A6" w:rsidR="00303C5B" w:rsidRDefault="00303C5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A596762" w14:textId="77777777" w:rsidR="00303C5B" w:rsidRDefault="00303C5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25"/>
    <w:rsid w:val="00024BB4"/>
    <w:rsid w:val="00040221"/>
    <w:rsid w:val="000523FD"/>
    <w:rsid w:val="00064CC2"/>
    <w:rsid w:val="00073CFD"/>
    <w:rsid w:val="000B5B0D"/>
    <w:rsid w:val="000E0CE1"/>
    <w:rsid w:val="000F4B11"/>
    <w:rsid w:val="00135225"/>
    <w:rsid w:val="001A1213"/>
    <w:rsid w:val="001C612E"/>
    <w:rsid w:val="001E6F53"/>
    <w:rsid w:val="001F5526"/>
    <w:rsid w:val="00203A2D"/>
    <w:rsid w:val="00226A3D"/>
    <w:rsid w:val="00233E96"/>
    <w:rsid w:val="002617E9"/>
    <w:rsid w:val="002968AC"/>
    <w:rsid w:val="002A44D4"/>
    <w:rsid w:val="002D05F4"/>
    <w:rsid w:val="002D27BB"/>
    <w:rsid w:val="00303C5B"/>
    <w:rsid w:val="00383635"/>
    <w:rsid w:val="003A33F0"/>
    <w:rsid w:val="003A450B"/>
    <w:rsid w:val="00474EBC"/>
    <w:rsid w:val="004B39A5"/>
    <w:rsid w:val="004D4BF8"/>
    <w:rsid w:val="00516352"/>
    <w:rsid w:val="00516DDD"/>
    <w:rsid w:val="00533331"/>
    <w:rsid w:val="00537848"/>
    <w:rsid w:val="0054741B"/>
    <w:rsid w:val="005854F7"/>
    <w:rsid w:val="00621CFC"/>
    <w:rsid w:val="006356D8"/>
    <w:rsid w:val="006D667D"/>
    <w:rsid w:val="00763A81"/>
    <w:rsid w:val="00790472"/>
    <w:rsid w:val="0079276A"/>
    <w:rsid w:val="0079347E"/>
    <w:rsid w:val="007B627E"/>
    <w:rsid w:val="00815787"/>
    <w:rsid w:val="008238DB"/>
    <w:rsid w:val="0083468C"/>
    <w:rsid w:val="00861CD1"/>
    <w:rsid w:val="008A1C29"/>
    <w:rsid w:val="008A6D6A"/>
    <w:rsid w:val="008A723D"/>
    <w:rsid w:val="008C1881"/>
    <w:rsid w:val="008F27E6"/>
    <w:rsid w:val="008F3AC1"/>
    <w:rsid w:val="00952925"/>
    <w:rsid w:val="00983D1B"/>
    <w:rsid w:val="00994013"/>
    <w:rsid w:val="009A1F05"/>
    <w:rsid w:val="009A5988"/>
    <w:rsid w:val="009B11EC"/>
    <w:rsid w:val="009B3D65"/>
    <w:rsid w:val="00A1337F"/>
    <w:rsid w:val="00A44400"/>
    <w:rsid w:val="00A65309"/>
    <w:rsid w:val="00A758B9"/>
    <w:rsid w:val="00AB364A"/>
    <w:rsid w:val="00AB79C2"/>
    <w:rsid w:val="00AF1FEB"/>
    <w:rsid w:val="00B562FE"/>
    <w:rsid w:val="00B6423E"/>
    <w:rsid w:val="00B867B6"/>
    <w:rsid w:val="00BD41B4"/>
    <w:rsid w:val="00BF22BA"/>
    <w:rsid w:val="00BF31E8"/>
    <w:rsid w:val="00BF6BE5"/>
    <w:rsid w:val="00C47B5B"/>
    <w:rsid w:val="00C51E44"/>
    <w:rsid w:val="00C612F7"/>
    <w:rsid w:val="00C9772F"/>
    <w:rsid w:val="00CE33A7"/>
    <w:rsid w:val="00CF4DA7"/>
    <w:rsid w:val="00D902B7"/>
    <w:rsid w:val="00DF14D9"/>
    <w:rsid w:val="00E00376"/>
    <w:rsid w:val="00E2487F"/>
    <w:rsid w:val="00E64AD4"/>
    <w:rsid w:val="00E77218"/>
    <w:rsid w:val="00F57F9D"/>
    <w:rsid w:val="00F65850"/>
    <w:rsid w:val="00F73080"/>
    <w:rsid w:val="00F95FC6"/>
    <w:rsid w:val="00FA16DB"/>
    <w:rsid w:val="00F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0DAF"/>
  <w15:docId w15:val="{5CAC2817-D5DD-4050-A8EF-1B2C297F6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35225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5225"/>
    <w:pPr>
      <w:widowControl w:val="0"/>
      <w:shd w:val="clear" w:color="auto" w:fill="FFFFFF"/>
      <w:spacing w:after="120" w:line="156" w:lineRule="exact"/>
      <w:jc w:val="center"/>
    </w:pPr>
    <w:rPr>
      <w:rFonts w:ascii="Times New Roman" w:eastAsia="Times New Roman" w:hAnsi="Times New Roman" w:cs="Times New Roman"/>
      <w:sz w:val="13"/>
      <w:szCs w:val="13"/>
    </w:rPr>
  </w:style>
  <w:style w:type="character" w:customStyle="1" w:styleId="24pt0pt">
    <w:name w:val="Основной текст (2) + 4 pt;Курсив;Интервал 0 pt"/>
    <w:basedOn w:val="2"/>
    <w:rsid w:val="0038363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83635"/>
    <w:rPr>
      <w:rFonts w:ascii="Impact" w:eastAsia="Impact" w:hAnsi="Impact" w:cs="Impact"/>
      <w:sz w:val="10"/>
      <w:szCs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383635"/>
    <w:pPr>
      <w:widowControl w:val="0"/>
      <w:shd w:val="clear" w:color="auto" w:fill="FFFFFF"/>
      <w:spacing w:after="0" w:line="151" w:lineRule="exact"/>
      <w:jc w:val="both"/>
    </w:pPr>
    <w:rPr>
      <w:rFonts w:ascii="Impact" w:eastAsia="Impact" w:hAnsi="Impact" w:cs="Impact"/>
      <w:sz w:val="10"/>
      <w:szCs w:val="10"/>
    </w:rPr>
  </w:style>
  <w:style w:type="character" w:customStyle="1" w:styleId="27pt">
    <w:name w:val="Основной текст (2) + Интервал 7 pt"/>
    <w:basedOn w:val="2"/>
    <w:rsid w:val="0038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40"/>
      <w:w w:val="100"/>
      <w:position w:val="0"/>
      <w:sz w:val="13"/>
      <w:szCs w:val="13"/>
      <w:u w:val="none"/>
      <w:shd w:val="clear" w:color="auto" w:fill="FFFFFF"/>
      <w:lang w:val="en-US" w:eastAsia="en-US" w:bidi="en-US"/>
    </w:rPr>
  </w:style>
  <w:style w:type="character" w:customStyle="1" w:styleId="22pt">
    <w:name w:val="Основной текст (2) + Интервал 2 pt"/>
    <w:basedOn w:val="2"/>
    <w:rsid w:val="0038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Интервал 11 pt"/>
    <w:basedOn w:val="2"/>
    <w:rsid w:val="003836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3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3">
    <w:name w:val="Основной текст_"/>
    <w:basedOn w:val="a0"/>
    <w:link w:val="1"/>
    <w:rsid w:val="007B627E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paragraph" w:customStyle="1" w:styleId="1">
    <w:name w:val="Основной текст1"/>
    <w:basedOn w:val="a"/>
    <w:link w:val="a3"/>
    <w:rsid w:val="007B627E"/>
    <w:pPr>
      <w:widowControl w:val="0"/>
      <w:shd w:val="clear" w:color="auto" w:fill="FFFFFF"/>
      <w:spacing w:before="120" w:after="0" w:line="149" w:lineRule="exact"/>
      <w:jc w:val="both"/>
    </w:pPr>
    <w:rPr>
      <w:rFonts w:ascii="Times New Roman" w:eastAsia="Times New Roman" w:hAnsi="Times New Roman" w:cs="Times New Roman"/>
      <w:sz w:val="13"/>
      <w:szCs w:val="13"/>
    </w:rPr>
  </w:style>
  <w:style w:type="paragraph" w:styleId="a4">
    <w:name w:val="Balloon Text"/>
    <w:basedOn w:val="a"/>
    <w:link w:val="a5"/>
    <w:uiPriority w:val="99"/>
    <w:semiHidden/>
    <w:unhideWhenUsed/>
    <w:rsid w:val="008C18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C188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AF1F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03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03C5B"/>
  </w:style>
  <w:style w:type="paragraph" w:styleId="a9">
    <w:name w:val="footer"/>
    <w:basedOn w:val="a"/>
    <w:link w:val="aa"/>
    <w:uiPriority w:val="99"/>
    <w:unhideWhenUsed/>
    <w:rsid w:val="00303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03C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32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2025-11-13T07:24:00Z</cp:lastPrinted>
  <dcterms:created xsi:type="dcterms:W3CDTF">2025-07-02T07:15:00Z</dcterms:created>
  <dcterms:modified xsi:type="dcterms:W3CDTF">2025-11-13T09:01:00Z</dcterms:modified>
</cp:coreProperties>
</file>