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21FC" w14:textId="77777777" w:rsidR="00B33461" w:rsidRPr="00B61F18" w:rsidRDefault="00B33461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AE014F" w14:textId="77777777" w:rsidR="00FE5E31" w:rsidRPr="00FE5E31" w:rsidRDefault="00FE5E31" w:rsidP="00FE5E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МЕЛЕУЗОВСКИЙ РАЙОН РЕСПУБЛИКИ БАШКОРТОСТАН</w:t>
      </w:r>
    </w:p>
    <w:p w14:paraId="187534BA" w14:textId="77777777" w:rsidR="00FE5E31" w:rsidRPr="00FE5E31" w:rsidRDefault="00FE5E31" w:rsidP="00FE5E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49551" w14:textId="77777777" w:rsidR="00FE5E31" w:rsidRPr="00FE5E31" w:rsidRDefault="00FE5E31" w:rsidP="00FE5E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124CA" w14:textId="77777777" w:rsidR="00FE5E31" w:rsidRPr="00FE5E31" w:rsidRDefault="00FE5E31" w:rsidP="00FE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E5E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7D3CFD1F" w14:textId="7FB24EF5" w:rsidR="00FE5E31" w:rsidRPr="00FE5E31" w:rsidRDefault="00FE5E31" w:rsidP="00FE5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A7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47</w:t>
      </w:r>
      <w:r w:rsidRPr="00FE5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FE5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от </w:t>
      </w:r>
      <w:r w:rsidR="00BA7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 июня</w:t>
      </w:r>
      <w:r w:rsidRPr="00FE5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BA7A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Pr="00FE5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14:paraId="66184E0C" w14:textId="6C5EAAB4" w:rsidR="009308A3" w:rsidRPr="00B61F18" w:rsidRDefault="00BA7A7A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02.04.2020 г. № 300)</w:t>
      </w:r>
    </w:p>
    <w:p w14:paraId="2F4B244E" w14:textId="06C7B0E2" w:rsidR="00BA7A7A" w:rsidRDefault="00BA7A7A" w:rsidP="00356C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D97A63" w14:textId="77777777" w:rsidR="00BA7A7A" w:rsidRDefault="00BA7A7A" w:rsidP="00356C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66C616" w14:textId="0F74715E" w:rsidR="009308A3" w:rsidRPr="00072232" w:rsidRDefault="009308A3" w:rsidP="00356C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3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72232" w:rsidRPr="00072232">
        <w:rPr>
          <w:rFonts w:ascii="Times New Roman" w:hAnsi="Times New Roman" w:cs="Times New Roman"/>
          <w:b/>
          <w:sz w:val="28"/>
          <w:szCs w:val="28"/>
        </w:rPr>
        <w:t>п</w:t>
      </w:r>
      <w:r w:rsidRPr="00072232">
        <w:rPr>
          <w:rFonts w:ascii="Times New Roman" w:hAnsi="Times New Roman" w:cs="Times New Roman"/>
          <w:b/>
          <w:sz w:val="28"/>
          <w:szCs w:val="28"/>
        </w:rPr>
        <w:t>орядка представления,</w:t>
      </w:r>
    </w:p>
    <w:p w14:paraId="4712DFC7" w14:textId="022B9821" w:rsidR="009308A3" w:rsidRDefault="009308A3" w:rsidP="00356C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32">
        <w:rPr>
          <w:rFonts w:ascii="Times New Roman" w:hAnsi="Times New Roman" w:cs="Times New Roman"/>
          <w:b/>
          <w:sz w:val="28"/>
          <w:szCs w:val="28"/>
        </w:rPr>
        <w:t>рассмотрения и утверждения годового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BDE6CF" w14:textId="55EBCB35" w:rsidR="009308A3" w:rsidRDefault="009308A3" w:rsidP="00356C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района</w:t>
      </w:r>
    </w:p>
    <w:p w14:paraId="12629800" w14:textId="012DDB6C" w:rsidR="00B33461" w:rsidRPr="00356CBF" w:rsidRDefault="009308A3" w:rsidP="00356C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B6DE3D5" w14:textId="5D77CB2E" w:rsidR="00B33461" w:rsidRDefault="00B33461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BA8F76" w14:textId="77777777" w:rsidR="009308A3" w:rsidRPr="00B61F18" w:rsidRDefault="009308A3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548DBF" w14:textId="774799FF" w:rsidR="009308A3" w:rsidRDefault="00B33461" w:rsidP="00B33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12400">
        <w:rPr>
          <w:rFonts w:ascii="Times New Roman" w:hAnsi="Times New Roman" w:cs="Times New Roman"/>
          <w:sz w:val="28"/>
          <w:szCs w:val="28"/>
        </w:rPr>
        <w:t>ч</w:t>
      </w:r>
      <w:r w:rsidR="00BA7A7A">
        <w:rPr>
          <w:rFonts w:ascii="Times New Roman" w:hAnsi="Times New Roman" w:cs="Times New Roman"/>
          <w:sz w:val="28"/>
          <w:szCs w:val="28"/>
        </w:rPr>
        <w:t>.</w:t>
      </w:r>
      <w:r w:rsidR="00312400">
        <w:rPr>
          <w:rFonts w:ascii="Times New Roman" w:hAnsi="Times New Roman" w:cs="Times New Roman"/>
          <w:sz w:val="28"/>
          <w:szCs w:val="28"/>
        </w:rPr>
        <w:t xml:space="preserve"> 1 статьи 264.5</w:t>
      </w:r>
      <w:r w:rsidRPr="00B61F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Совет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CE5C941" w14:textId="77777777" w:rsidR="009308A3" w:rsidRDefault="009308A3" w:rsidP="00B33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A462E" w14:textId="289CB4F4" w:rsidR="00B33461" w:rsidRDefault="009308A3" w:rsidP="00B33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33461" w:rsidRPr="00B61F18">
        <w:rPr>
          <w:rFonts w:ascii="Times New Roman" w:hAnsi="Times New Roman" w:cs="Times New Roman"/>
          <w:sz w:val="28"/>
          <w:szCs w:val="28"/>
        </w:rPr>
        <w:t>:</w:t>
      </w:r>
    </w:p>
    <w:p w14:paraId="1ED6C32B" w14:textId="77777777" w:rsidR="009308A3" w:rsidRPr="00B61F18" w:rsidRDefault="009308A3" w:rsidP="00B334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BCFF1" w14:textId="58DAA1C6" w:rsidR="00462E95" w:rsidRPr="00462E95" w:rsidRDefault="002119A1" w:rsidP="00211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BA7A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462E95" w:rsidRPr="00462E9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A7A7A">
        <w:rPr>
          <w:rFonts w:ascii="Times New Roman" w:hAnsi="Times New Roman" w:cs="Times New Roman"/>
          <w:sz w:val="28"/>
          <w:szCs w:val="28"/>
        </w:rPr>
        <w:t>ок</w:t>
      </w:r>
      <w:r w:rsidR="00462E95" w:rsidRPr="00462E95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утверждения годового отчета об исполнении бюджета муниципального района </w:t>
      </w:r>
      <w:proofErr w:type="spellStart"/>
      <w:r w:rsidR="00462E95" w:rsidRPr="00462E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462E95" w:rsidRPr="00462E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703060" w14:textId="6C36DF84" w:rsidR="00B33461" w:rsidRPr="005027AD" w:rsidRDefault="002119A1" w:rsidP="002119A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3206F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308A3">
        <w:rPr>
          <w:rFonts w:ascii="Times New Roman" w:hAnsi="Times New Roman" w:cs="Times New Roman"/>
          <w:sz w:val="28"/>
          <w:szCs w:val="28"/>
        </w:rPr>
        <w:t>К</w:t>
      </w:r>
      <w:r w:rsidR="001C73AF">
        <w:rPr>
          <w:rFonts w:ascii="Times New Roman" w:hAnsi="Times New Roman" w:cs="Times New Roman"/>
          <w:sz w:val="28"/>
          <w:szCs w:val="28"/>
        </w:rPr>
        <w:t xml:space="preserve">омиссию по бюджету, финансам и </w:t>
      </w:r>
      <w:r w:rsidR="0007658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C73AF">
        <w:rPr>
          <w:rFonts w:ascii="Times New Roman" w:hAnsi="Times New Roman" w:cs="Times New Roman"/>
          <w:sz w:val="28"/>
          <w:szCs w:val="28"/>
        </w:rPr>
        <w:t>соб</w:t>
      </w:r>
      <w:r w:rsidR="00076585">
        <w:rPr>
          <w:rFonts w:ascii="Times New Roman" w:hAnsi="Times New Roman" w:cs="Times New Roman"/>
          <w:sz w:val="28"/>
          <w:szCs w:val="28"/>
        </w:rPr>
        <w:t>ственности.</w:t>
      </w:r>
    </w:p>
    <w:p w14:paraId="06FCB39C" w14:textId="77777777" w:rsidR="00B33461" w:rsidRDefault="00B33461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32E42" w14:textId="77777777" w:rsidR="00A4552D" w:rsidRPr="00B61F18" w:rsidRDefault="00A4552D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B9A1B" w14:textId="69755D33" w:rsidR="00184B0A" w:rsidRDefault="009308A3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184B0A" w:rsidRPr="00B61F18">
        <w:rPr>
          <w:rFonts w:ascii="Times New Roman" w:hAnsi="Times New Roman" w:cs="Times New Roman"/>
          <w:sz w:val="28"/>
          <w:szCs w:val="28"/>
        </w:rPr>
        <w:tab/>
      </w:r>
      <w:r w:rsidR="00184B0A" w:rsidRPr="00B61F18">
        <w:rPr>
          <w:rFonts w:ascii="Times New Roman" w:hAnsi="Times New Roman" w:cs="Times New Roman"/>
          <w:sz w:val="28"/>
          <w:szCs w:val="28"/>
        </w:rPr>
        <w:tab/>
      </w:r>
      <w:r w:rsidR="00184B0A" w:rsidRPr="00B61F18">
        <w:rPr>
          <w:rFonts w:ascii="Times New Roman" w:hAnsi="Times New Roman" w:cs="Times New Roman"/>
          <w:sz w:val="28"/>
          <w:szCs w:val="28"/>
        </w:rPr>
        <w:tab/>
      </w:r>
      <w:r w:rsidR="00184B0A" w:rsidRPr="00B61F18">
        <w:rPr>
          <w:rFonts w:ascii="Times New Roman" w:hAnsi="Times New Roman" w:cs="Times New Roman"/>
          <w:sz w:val="28"/>
          <w:szCs w:val="28"/>
        </w:rPr>
        <w:tab/>
      </w:r>
      <w:r w:rsidR="00184B0A" w:rsidRPr="00B61F18">
        <w:rPr>
          <w:rFonts w:ascii="Times New Roman" w:hAnsi="Times New Roman" w:cs="Times New Roman"/>
          <w:sz w:val="28"/>
          <w:szCs w:val="28"/>
        </w:rPr>
        <w:tab/>
      </w:r>
      <w:r w:rsidR="00184B0A" w:rsidRPr="00B61F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184B0A" w:rsidRPr="00B61F18">
        <w:rPr>
          <w:rFonts w:ascii="Times New Roman" w:hAnsi="Times New Roman" w:cs="Times New Roman"/>
          <w:sz w:val="28"/>
          <w:szCs w:val="28"/>
        </w:rPr>
        <w:t>В. Суботин</w:t>
      </w:r>
    </w:p>
    <w:p w14:paraId="56855933" w14:textId="54BBD40A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C26DA8" w14:textId="71F5A0B1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229E42" w14:textId="061E42D7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F6E522" w14:textId="07C11795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B25485" w14:textId="75613E4A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9FA421" w14:textId="3D685A95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67E2BD" w14:textId="177259FC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F2CC8D" w14:textId="359DF2F2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7E10D3" w14:textId="0A581924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C92D2D" w14:textId="70D712E7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D15FE" w14:textId="59415E4E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CBB68B" w14:textId="1126D508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C741EA" w14:textId="0C3875B8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08C0CC" w14:textId="03D951B7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2099D8" w14:textId="54BACE6E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8E3F6F" w14:textId="75244742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CEA930" w14:textId="123D53CF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C4D69C" w14:textId="7B69F12A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22747D" w14:textId="65E94281" w:rsidR="003F1634" w:rsidRPr="00B61F18" w:rsidRDefault="003F1634" w:rsidP="003F1634">
      <w:pPr>
        <w:pStyle w:val="a3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B61F18">
        <w:rPr>
          <w:rFonts w:ascii="Times New Roman" w:hAnsi="Times New Roman" w:cs="Times New Roman"/>
          <w:sz w:val="20"/>
          <w:szCs w:val="20"/>
        </w:rPr>
        <w:t>Приложение</w:t>
      </w:r>
    </w:p>
    <w:p w14:paraId="65DB9D73" w14:textId="77777777" w:rsidR="003F1634" w:rsidRPr="00B61F18" w:rsidRDefault="003F1634" w:rsidP="003F1634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61F18">
        <w:rPr>
          <w:rFonts w:ascii="Times New Roman" w:hAnsi="Times New Roman" w:cs="Times New Roman"/>
          <w:sz w:val="20"/>
          <w:szCs w:val="20"/>
        </w:rPr>
        <w:t>к решению Совета муниципального</w:t>
      </w:r>
    </w:p>
    <w:p w14:paraId="35342DE7" w14:textId="77777777" w:rsidR="003F1634" w:rsidRPr="00B61F18" w:rsidRDefault="003F1634" w:rsidP="003F1634">
      <w:pPr>
        <w:pStyle w:val="a3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61F18">
        <w:rPr>
          <w:rFonts w:ascii="Times New Roman" w:hAnsi="Times New Roman" w:cs="Times New Roman"/>
          <w:sz w:val="20"/>
          <w:szCs w:val="20"/>
        </w:rPr>
        <w:t xml:space="preserve">района </w:t>
      </w:r>
      <w:proofErr w:type="spellStart"/>
      <w:r w:rsidRPr="00B61F18">
        <w:rPr>
          <w:rFonts w:ascii="Times New Roman" w:hAnsi="Times New Roman" w:cs="Times New Roman"/>
          <w:sz w:val="20"/>
          <w:szCs w:val="20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2DD1CAB0" w14:textId="77777777" w:rsidR="003F1634" w:rsidRPr="00B61F18" w:rsidRDefault="003F1634" w:rsidP="003F1634">
      <w:pPr>
        <w:pStyle w:val="a3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61F18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64599E9F" w14:textId="028DF275" w:rsidR="003F1634" w:rsidRDefault="003F1634" w:rsidP="003F1634">
      <w:pPr>
        <w:pStyle w:val="a3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61F1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29.06.</w:t>
      </w:r>
      <w:r w:rsidRPr="00B61F18">
        <w:rPr>
          <w:rFonts w:ascii="Times New Roman" w:hAnsi="Times New Roman" w:cs="Times New Roman"/>
          <w:sz w:val="20"/>
          <w:szCs w:val="20"/>
        </w:rPr>
        <w:t>2016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61F18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347</w:t>
      </w:r>
    </w:p>
    <w:p w14:paraId="1A9B1E6A" w14:textId="7BFCD0CA" w:rsidR="003F1634" w:rsidRPr="00B61F18" w:rsidRDefault="003F1634" w:rsidP="003F1634">
      <w:pPr>
        <w:pStyle w:val="a3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(ред. от 02.04.2020 г. № 300)</w:t>
      </w:r>
    </w:p>
    <w:p w14:paraId="5D272E0D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1E7EF7" w14:textId="77777777" w:rsidR="003F1634" w:rsidRPr="00B61F18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61F18">
        <w:rPr>
          <w:rFonts w:ascii="Times New Roman" w:hAnsi="Times New Roman" w:cs="Times New Roman"/>
          <w:sz w:val="28"/>
          <w:szCs w:val="28"/>
        </w:rPr>
        <w:t>ПОРЯДОК</w:t>
      </w:r>
    </w:p>
    <w:p w14:paraId="03F9A632" w14:textId="77777777" w:rsidR="003F1634" w:rsidRPr="00B61F18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ПРЕДСТАВЛЕНИЯ, РАССМОТРЕНИЯ И УТВЕРЖДЕНИЯ ГОДОВОГО</w:t>
      </w:r>
    </w:p>
    <w:p w14:paraId="1B698530" w14:textId="77777777" w:rsidR="003F1634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ОТЧЕТА ОБ ИСПОЛНЕНИИ БЮДЖЕТА МУНИЦИПАЛЬНОГО РАЙОНА МЕЛЕУЗОВСКИЙ РАЙОН РЕСПУБЛИКИ БАШКОРТОСТАН</w:t>
      </w:r>
    </w:p>
    <w:p w14:paraId="3A273EAE" w14:textId="77777777" w:rsidR="003F1634" w:rsidRPr="00B61F18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9C748D" w14:textId="77777777" w:rsidR="003F1634" w:rsidRPr="00B61F18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33008CF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CEC0E6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бюджета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о ст. 264.5</w:t>
      </w:r>
      <w:r w:rsidRPr="00B61F1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F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61F18">
          <w:rPr>
            <w:rFonts w:ascii="Times New Roman" w:hAnsi="Times New Roman" w:cs="Times New Roman"/>
            <w:sz w:val="28"/>
            <w:szCs w:val="28"/>
          </w:rPr>
          <w:t>кодекс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</w:t>
      </w:r>
      <w:r w:rsidRPr="00B61F18">
        <w:rPr>
          <w:rFonts w:ascii="Times New Roman" w:hAnsi="Times New Roman" w:cs="Times New Roman"/>
          <w:sz w:val="28"/>
          <w:szCs w:val="28"/>
        </w:rPr>
        <w:t xml:space="preserve">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1F1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 районе</w:t>
      </w:r>
      <w:r w:rsidRPr="00B6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ACAE6EA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094AB1" w14:textId="77777777" w:rsidR="003F1634" w:rsidRPr="00B61F18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Составление бюджетной отчетности</w:t>
      </w:r>
    </w:p>
    <w:p w14:paraId="70833E2A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F4D79A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4D002302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2. Составленную бюджетную отчетность главные администраторы бюджетных средств представляют в Финансовое управление Администрации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финансовый орган) в установленный им срок.</w:t>
      </w:r>
    </w:p>
    <w:p w14:paraId="194BEB81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3. Бюджетная отчетность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составляется финансовым органом на основании бюджетной отчетности администраторов бюджетных средств и является годовой.</w:t>
      </w:r>
    </w:p>
    <w:p w14:paraId="10967D4C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518062" w14:textId="77777777" w:rsidR="003F1634" w:rsidRPr="00B61F18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Pr="001C6293">
        <w:rPr>
          <w:rFonts w:ascii="Times New Roman" w:hAnsi="Times New Roman" w:cs="Times New Roman"/>
          <w:sz w:val="28"/>
          <w:szCs w:val="28"/>
        </w:rPr>
        <w:t xml:space="preserve"> </w:t>
      </w:r>
      <w:r w:rsidRPr="00B61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9B71D25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E603DC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4. Годовой отчет об исполнении местного бюджета до его рассмотрения Советом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Совет)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14:paraId="032EEC96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5. Внешняя проверка годового отчета об исполнении местного бюджета </w:t>
      </w:r>
      <w:r w:rsidRPr="005027AD">
        <w:rPr>
          <w:rFonts w:ascii="Times New Roman" w:hAnsi="Times New Roman" w:cs="Times New Roman"/>
          <w:sz w:val="28"/>
          <w:szCs w:val="28"/>
        </w:rPr>
        <w:t xml:space="preserve">осуществляется ревизионной комиссией муниципального района </w:t>
      </w:r>
      <w:proofErr w:type="spellStart"/>
      <w:r w:rsidRPr="005027A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027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ревизионная комиссия).</w:t>
      </w:r>
    </w:p>
    <w:p w14:paraId="3A36EBEB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lastRenderedPageBreak/>
        <w:t xml:space="preserve">6. Администрация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 до </w:t>
      </w:r>
      <w:r>
        <w:rPr>
          <w:rFonts w:ascii="Times New Roman" w:hAnsi="Times New Roman" w:cs="Times New Roman"/>
          <w:sz w:val="28"/>
          <w:szCs w:val="28"/>
        </w:rPr>
        <w:t>01 апреля</w:t>
      </w:r>
      <w:r w:rsidRPr="00B61F18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в </w:t>
      </w:r>
      <w:r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B61F18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местного бюджета для подготовки заключения на него.</w:t>
      </w:r>
    </w:p>
    <w:p w14:paraId="68055D67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С годовым отчетом об исполнении местного бюджета в </w:t>
      </w:r>
      <w:r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B61F18">
        <w:rPr>
          <w:rFonts w:ascii="Times New Roman" w:hAnsi="Times New Roman" w:cs="Times New Roman"/>
          <w:sz w:val="28"/>
          <w:szCs w:val="28"/>
        </w:rPr>
        <w:t xml:space="preserve"> направляются и иные документы, подлежащие представлению в Совет одновременно с годовым отчетом об исполнении местного бюджета.</w:t>
      </w:r>
    </w:p>
    <w:p w14:paraId="30DD30C1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B61F18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средств, в срок, не превышающий один месяц.</w:t>
      </w:r>
    </w:p>
    <w:p w14:paraId="30A42B04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8. Заключение на годовой отчет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B61F18">
        <w:rPr>
          <w:rFonts w:ascii="Times New Roman" w:hAnsi="Times New Roman" w:cs="Times New Roman"/>
          <w:sz w:val="28"/>
          <w:szCs w:val="28"/>
        </w:rPr>
        <w:t xml:space="preserve"> представляется в Совет с одновременным направлением в Администрацию.</w:t>
      </w:r>
    </w:p>
    <w:p w14:paraId="2512F632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7BA96A" w14:textId="77777777" w:rsidR="003F1634" w:rsidRPr="00B61F18" w:rsidRDefault="003F1634" w:rsidP="003F1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Представление, рассмотрение и утверждение годового отчета об исполнении бюджета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A1F2BC4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DEB307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9. После получения заключения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B61F18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местного бюджета финансовый орган готовит проект решения Совета об утверждении годового отчета об исполнении местного бюджета за отчетный финансовый год.</w:t>
      </w:r>
    </w:p>
    <w:p w14:paraId="5286EF8E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10. Решением Совета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14:paraId="1DA0F686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11. Отдельными приложениями к решению Совета об исполнении местного бюджета за отчетный финансовый год утверждаются показатели:</w:t>
      </w:r>
    </w:p>
    <w:p w14:paraId="431E47A6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11.1. Доходов местного бюджета по кодам классификации доходов бюджетов.</w:t>
      </w:r>
    </w:p>
    <w:p w14:paraId="1776EF69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11.3. Расходов местного бюджета по ведомственной структуре расходов местного бюджета.</w:t>
      </w:r>
    </w:p>
    <w:p w14:paraId="48CB4505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11.4. Расходов местного бюджета по разделам и подразделам классификации расходов бюджетов.</w:t>
      </w:r>
    </w:p>
    <w:p w14:paraId="39239B4C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11.5. Источников финансирования дефицита местного бюджета по кодам классификации источников финансирования дефицитов бюджетов.</w:t>
      </w:r>
    </w:p>
    <w:p w14:paraId="54C8C731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12. Годовой отчет об исполнении местного бюджета представляется Администрацией в Совет не позднее 1 мая текущего финансового года.</w:t>
      </w:r>
    </w:p>
    <w:p w14:paraId="358E9751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13. Одновременно с годовым отчетом об исполнении местного бюджета представляются:</w:t>
      </w:r>
    </w:p>
    <w:p w14:paraId="3A4FC336" w14:textId="77777777" w:rsidR="003F1634" w:rsidRPr="00B61F18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проект решения Совета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исполнении местного бюджета за отчетный финансовый год;</w:t>
      </w:r>
    </w:p>
    <w:p w14:paraId="2100BEB8" w14:textId="77777777" w:rsidR="003F1634" w:rsidRPr="00B61F18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баланс исполнения местного бюджета;</w:t>
      </w:r>
    </w:p>
    <w:p w14:paraId="34A152FD" w14:textId="77777777" w:rsidR="003F1634" w:rsidRPr="00B61F18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14:paraId="2BF98BF4" w14:textId="77777777" w:rsidR="003F1634" w:rsidRPr="00B61F18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14:paraId="1F7AD387" w14:textId="77777777" w:rsidR="003F1634" w:rsidRPr="00B61F18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записка;</w:t>
      </w:r>
    </w:p>
    <w:p w14:paraId="4611AB3F" w14:textId="77777777" w:rsidR="003F1634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отчет об использовании ассигнований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, о предоставлении и погашении бюджетных кредитов (ссуд), балансовый учет которых осуществляется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B61F18">
        <w:rPr>
          <w:rFonts w:ascii="Times New Roman" w:hAnsi="Times New Roman" w:cs="Times New Roman"/>
          <w:sz w:val="28"/>
          <w:szCs w:val="28"/>
        </w:rPr>
        <w:t xml:space="preserve">о состоянии муниципального долга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и конец отчетного финансового года;</w:t>
      </w:r>
    </w:p>
    <w:p w14:paraId="2EE37B7C" w14:textId="77777777" w:rsidR="003F1634" w:rsidRPr="00B61F18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об оценке эффективности муниципальных программ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14:paraId="68051797" w14:textId="77777777" w:rsidR="003F1634" w:rsidRPr="00E81622" w:rsidRDefault="003F1634" w:rsidP="003F16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об исполнении консолидированного бюджета </w:t>
      </w:r>
      <w:r w:rsidRPr="00B61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14:paraId="2666EA00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14. До рассмотрения Советом годовой отчет об исполнении местного бюджета выносится на публичные слушания в соответствии с решением Совета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Республики Башкортостан «Об утверждении положения о порядке организации и проведения публичных слушаний в муниципальном районе </w:t>
      </w:r>
      <w:proofErr w:type="spellStart"/>
      <w:r w:rsidRPr="00B61F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район».</w:t>
      </w:r>
    </w:p>
    <w:p w14:paraId="552BDC4A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15. При рассмотрении годового отчета об исполнении местного бюджета Совет заслушивает:</w:t>
      </w:r>
    </w:p>
    <w:p w14:paraId="0EAED801" w14:textId="77777777" w:rsidR="003F1634" w:rsidRPr="00B61F18" w:rsidRDefault="003F1634" w:rsidP="003F163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муниципального района </w:t>
      </w:r>
      <w:proofErr w:type="spellStart"/>
      <w:r w:rsidRPr="00B61F1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61F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доклад руководителя финансового органа;</w:t>
      </w:r>
    </w:p>
    <w:p w14:paraId="64A15F06" w14:textId="77777777" w:rsidR="003F1634" w:rsidRPr="00B61F18" w:rsidRDefault="003F1634" w:rsidP="003F163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 xml:space="preserve">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5027AD">
        <w:rPr>
          <w:rFonts w:ascii="Times New Roman" w:hAnsi="Times New Roman" w:cs="Times New Roman"/>
          <w:sz w:val="28"/>
          <w:szCs w:val="28"/>
        </w:rPr>
        <w:t>комиссии.</w:t>
      </w:r>
    </w:p>
    <w:p w14:paraId="1DC76005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16.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14:paraId="04BB5671" w14:textId="77777777" w:rsidR="003F1634" w:rsidRPr="00B61F18" w:rsidRDefault="003F1634" w:rsidP="003F1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18">
        <w:rPr>
          <w:rFonts w:ascii="Times New Roman" w:hAnsi="Times New Roman" w:cs="Times New Roman"/>
          <w:sz w:val="28"/>
          <w:szCs w:val="28"/>
        </w:rPr>
        <w:t>17. В случае отклонения Советом решения об исполнении местного бюджета оно возвращается для уст</w:t>
      </w:r>
      <w:r>
        <w:rPr>
          <w:rFonts w:ascii="Times New Roman" w:hAnsi="Times New Roman" w:cs="Times New Roman"/>
          <w:sz w:val="28"/>
          <w:szCs w:val="28"/>
        </w:rPr>
        <w:t>ранения</w:t>
      </w:r>
      <w:r w:rsidRPr="00B61F18">
        <w:rPr>
          <w:rFonts w:ascii="Times New Roman" w:hAnsi="Times New Roman" w:cs="Times New Roman"/>
          <w:sz w:val="28"/>
          <w:szCs w:val="28"/>
        </w:rPr>
        <w:t xml:space="preserve"> фактов недостоверного или неполного отражения данных и повторного представления в срок, не превышающий один месяц.</w:t>
      </w:r>
    </w:p>
    <w:p w14:paraId="21EFF07D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E9B12C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3E9C94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B41F95" w14:textId="77777777" w:rsidR="003F1634" w:rsidRPr="00B61F18" w:rsidRDefault="003F1634" w:rsidP="003F1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A55D7F0" w14:textId="3A49D972" w:rsidR="003F1634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27BA4A" w14:textId="77777777" w:rsidR="003F1634" w:rsidRPr="00B61F18" w:rsidRDefault="003F1634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E3EFD9" w14:textId="77777777" w:rsidR="00184B0A" w:rsidRPr="00B61F18" w:rsidRDefault="00184B0A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754334" w14:textId="77777777" w:rsidR="00184B0A" w:rsidRPr="00B61F18" w:rsidRDefault="00184B0A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006E4" w14:textId="77777777" w:rsidR="00B33461" w:rsidRDefault="00B33461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355356" w14:textId="77777777" w:rsidR="00B61F18" w:rsidRDefault="00B61F18" w:rsidP="00B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1F18" w:rsidSect="00356CB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EA"/>
    <w:multiLevelType w:val="hybridMultilevel"/>
    <w:tmpl w:val="8DF8E570"/>
    <w:lvl w:ilvl="0" w:tplc="B600C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701D6D"/>
    <w:multiLevelType w:val="hybridMultilevel"/>
    <w:tmpl w:val="2716E824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EA9"/>
    <w:multiLevelType w:val="hybridMultilevel"/>
    <w:tmpl w:val="F388703C"/>
    <w:lvl w:ilvl="0" w:tplc="A45CC8A4">
      <w:start w:val="1"/>
      <w:numFmt w:val="decimal"/>
      <w:lvlText w:val="%1."/>
      <w:lvlJc w:val="left"/>
      <w:pPr>
        <w:ind w:left="740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614559BE"/>
    <w:multiLevelType w:val="hybridMultilevel"/>
    <w:tmpl w:val="1B921806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61"/>
    <w:rsid w:val="00031B94"/>
    <w:rsid w:val="00072232"/>
    <w:rsid w:val="00076585"/>
    <w:rsid w:val="000D00E1"/>
    <w:rsid w:val="0015158D"/>
    <w:rsid w:val="00184B0A"/>
    <w:rsid w:val="001C6293"/>
    <w:rsid w:val="001C73AF"/>
    <w:rsid w:val="001E710A"/>
    <w:rsid w:val="001F05FE"/>
    <w:rsid w:val="002119A1"/>
    <w:rsid w:val="002E6B10"/>
    <w:rsid w:val="00312400"/>
    <w:rsid w:val="003206F2"/>
    <w:rsid w:val="00356CBF"/>
    <w:rsid w:val="003F1634"/>
    <w:rsid w:val="00462E95"/>
    <w:rsid w:val="005027AD"/>
    <w:rsid w:val="0052157D"/>
    <w:rsid w:val="005220AD"/>
    <w:rsid w:val="005C206C"/>
    <w:rsid w:val="00870ED5"/>
    <w:rsid w:val="009308A3"/>
    <w:rsid w:val="00A4552D"/>
    <w:rsid w:val="00A501B1"/>
    <w:rsid w:val="00B33461"/>
    <w:rsid w:val="00B61F18"/>
    <w:rsid w:val="00BA7A7A"/>
    <w:rsid w:val="00BE118D"/>
    <w:rsid w:val="00CA0517"/>
    <w:rsid w:val="00CD421B"/>
    <w:rsid w:val="00E81622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0B8"/>
  <w15:docId w15:val="{D29B8C96-6BB9-4806-8293-DDA5B4A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334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888AE2DCFB2B9307C6CFB6CA94C32474ACA3DBE62DF47E79C6797E6B39DD983B1D255603808o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</dc:creator>
  <cp:lastModifiedBy>Гузель Фархатовна</cp:lastModifiedBy>
  <cp:revision>13</cp:revision>
  <cp:lastPrinted>2020-03-24T04:49:00Z</cp:lastPrinted>
  <dcterms:created xsi:type="dcterms:W3CDTF">2020-04-07T07:19:00Z</dcterms:created>
  <dcterms:modified xsi:type="dcterms:W3CDTF">2020-04-07T07:23:00Z</dcterms:modified>
</cp:coreProperties>
</file>